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87F3" w14:textId="5B0EF988" w:rsidR="002C3994" w:rsidRDefault="002C3994" w:rsidP="002C3994">
      <w:pPr>
        <w:pStyle w:val="Heading1"/>
      </w:pPr>
      <w:r>
        <w:t>Teaching Problem Solving</w:t>
      </w:r>
      <w:r w:rsidR="000426CA">
        <w:t xml:space="preserve"> &amp; Problem-Based Learning</w:t>
      </w:r>
    </w:p>
    <w:p w14:paraId="568064B9" w14:textId="4D7AA6DA" w:rsidR="00947B27" w:rsidRDefault="00947B27" w:rsidP="008C2534">
      <w:pPr>
        <w:pStyle w:val="Heading2"/>
        <w:ind w:left="720"/>
      </w:pPr>
      <w:r>
        <w:t>Learning, Teaching and Designing Problem Solving: An Assessment</w:t>
      </w:r>
    </w:p>
    <w:p w14:paraId="755FD1C2" w14:textId="33CED595" w:rsidR="00947B27" w:rsidRPr="00947B27" w:rsidRDefault="009C6FAD" w:rsidP="00947B27">
      <w:pPr>
        <w:ind w:left="720"/>
      </w:pPr>
      <w:hyperlink r:id="rId7" w:history="1">
        <w:r w:rsidR="00947B27">
          <w:rPr>
            <w:rStyle w:val="Hyperlink"/>
          </w:rPr>
          <w:t>http://www.foshay.org/PDFs/Learning,%20Teaching,%20and%20Designing%20Problem%20Solving%202a%20-%20Fosh.pdf</w:t>
        </w:r>
      </w:hyperlink>
    </w:p>
    <w:p w14:paraId="534E2288" w14:textId="1835796F" w:rsidR="00DA5E13" w:rsidRPr="009D1BC4" w:rsidRDefault="00DA5E13" w:rsidP="008C2534">
      <w:pPr>
        <w:pStyle w:val="Heading2"/>
        <w:ind w:left="720"/>
      </w:pPr>
      <w:r w:rsidRPr="009D1BC4">
        <w:t>Problem-Based Learning (Illinois Center for Innovation in Teaching &amp; Learning)</w:t>
      </w:r>
    </w:p>
    <w:p w14:paraId="3583AC71" w14:textId="33D4C406" w:rsidR="00DA5E13" w:rsidRDefault="009C6FAD" w:rsidP="008C2534">
      <w:pPr>
        <w:ind w:left="720"/>
        <w:rPr>
          <w:rStyle w:val="Hyperlink"/>
        </w:rPr>
      </w:pPr>
      <w:hyperlink r:id="rId8" w:history="1">
        <w:r w:rsidR="00DA5E13">
          <w:rPr>
            <w:rStyle w:val="Hyperlink"/>
          </w:rPr>
          <w:t>https://citl.illinois.edu/citl-101/teaching-learning/resources/teaching-strategies/problem-based-learning-(pbl)</w:t>
        </w:r>
      </w:hyperlink>
    </w:p>
    <w:p w14:paraId="0470EFC1" w14:textId="6D6A40F4" w:rsidR="008C2534" w:rsidRPr="009D1BC4" w:rsidRDefault="008C2534" w:rsidP="008C2534">
      <w:pPr>
        <w:pStyle w:val="Heading2"/>
        <w:ind w:left="720"/>
        <w:rPr>
          <w:rStyle w:val="Hyperlink"/>
          <w:color w:val="2F5496" w:themeColor="accent1" w:themeShade="BF"/>
          <w:u w:val="none"/>
        </w:rPr>
      </w:pPr>
      <w:r w:rsidRPr="009D1BC4">
        <w:rPr>
          <w:rStyle w:val="Hyperlink"/>
          <w:color w:val="2F5496" w:themeColor="accent1" w:themeShade="BF"/>
          <w:u w:val="none"/>
        </w:rPr>
        <w:t>Problem-Based Learning – Diana Wood – NIH</w:t>
      </w:r>
    </w:p>
    <w:p w14:paraId="07AEB03A" w14:textId="335E8A18" w:rsidR="008C2534" w:rsidRDefault="009C6FAD" w:rsidP="008C2534">
      <w:pPr>
        <w:ind w:left="720"/>
      </w:pPr>
      <w:hyperlink r:id="rId9" w:history="1">
        <w:r w:rsidR="008C2534">
          <w:rPr>
            <w:rStyle w:val="Hyperlink"/>
          </w:rPr>
          <w:t>https://www.ncbi.nlm.nih.gov/pmc/articles/PMC1125189/</w:t>
        </w:r>
      </w:hyperlink>
    </w:p>
    <w:p w14:paraId="06EE1E51" w14:textId="77777777" w:rsidR="00DA5E13" w:rsidRPr="009D1BC4" w:rsidRDefault="00DA5E13" w:rsidP="008C2534">
      <w:pPr>
        <w:pStyle w:val="Heading2"/>
        <w:ind w:left="720"/>
        <w:rPr>
          <w:rStyle w:val="Hyperlink"/>
          <w:color w:val="2F5496" w:themeColor="accent1" w:themeShade="BF"/>
          <w:u w:val="none"/>
        </w:rPr>
      </w:pPr>
      <w:r w:rsidRPr="009D1BC4">
        <w:rPr>
          <w:rStyle w:val="Hyperlink"/>
          <w:color w:val="2F5496" w:themeColor="accent1" w:themeShade="BF"/>
          <w:u w:val="none"/>
        </w:rPr>
        <w:t>Problem-Based Learning – Republic Polytechnic: Singapore</w:t>
      </w:r>
    </w:p>
    <w:p w14:paraId="780DD09B" w14:textId="7E58FCF7" w:rsidR="00DA5E13" w:rsidRDefault="009C6FAD" w:rsidP="008C2534">
      <w:pPr>
        <w:ind w:left="720"/>
        <w:rPr>
          <w:rStyle w:val="Hyperlink"/>
        </w:rPr>
      </w:pPr>
      <w:hyperlink r:id="rId10" w:history="1">
        <w:r w:rsidR="00DA5E13">
          <w:rPr>
            <w:rStyle w:val="Hyperlink"/>
          </w:rPr>
          <w:t>https://www.rp.edu.sg/learning-and-teaching/pbli-programmes</w:t>
        </w:r>
      </w:hyperlink>
    </w:p>
    <w:p w14:paraId="36ED9B66" w14:textId="1321CE22" w:rsidR="000426CA" w:rsidRPr="000426CA" w:rsidRDefault="000426CA" w:rsidP="000426CA">
      <w:pPr>
        <w:pStyle w:val="Heading2"/>
        <w:ind w:left="720"/>
        <w:rPr>
          <w:rStyle w:val="Hyperlink"/>
          <w:u w:val="none"/>
        </w:rPr>
      </w:pPr>
      <w:r w:rsidRPr="000426CA">
        <w:rPr>
          <w:rStyle w:val="Hyperlink"/>
          <w:u w:val="none"/>
        </w:rPr>
        <w:t>Problem-Based Learning – Wikipedia</w:t>
      </w:r>
    </w:p>
    <w:p w14:paraId="3AFE9445" w14:textId="127E6AA3" w:rsidR="000426CA" w:rsidRDefault="009C6FAD" w:rsidP="008C2534">
      <w:pPr>
        <w:ind w:left="720"/>
        <w:rPr>
          <w:rStyle w:val="Hyperlink"/>
        </w:rPr>
      </w:pPr>
      <w:hyperlink r:id="rId11" w:history="1">
        <w:r w:rsidR="000426CA">
          <w:rPr>
            <w:rStyle w:val="Hyperlink"/>
          </w:rPr>
          <w:t>https://en.wikipedia.org/wiki/Problem-based_learning</w:t>
        </w:r>
      </w:hyperlink>
    </w:p>
    <w:p w14:paraId="16CD9ECC" w14:textId="5443809C" w:rsidR="00160B85" w:rsidRPr="00160B85" w:rsidRDefault="00160B85" w:rsidP="00160B85">
      <w:pPr>
        <w:pStyle w:val="Heading2"/>
        <w:ind w:left="720"/>
        <w:rPr>
          <w:rStyle w:val="Hyperlink"/>
          <w:u w:val="none"/>
        </w:rPr>
      </w:pPr>
      <w:r w:rsidRPr="00160B85">
        <w:rPr>
          <w:rStyle w:val="Hyperlink"/>
          <w:u w:val="none"/>
        </w:rPr>
        <w:t>Problem-Based Learning: Six Steps to Design, Implement and Assess</w:t>
      </w:r>
    </w:p>
    <w:p w14:paraId="3CA9C706" w14:textId="69F0384A" w:rsidR="00160B85" w:rsidRDefault="009C6FAD" w:rsidP="008C2534">
      <w:pPr>
        <w:ind w:left="720"/>
        <w:rPr>
          <w:rStyle w:val="Hyperlink"/>
        </w:rPr>
      </w:pPr>
      <w:hyperlink r:id="rId12" w:history="1">
        <w:r w:rsidR="00160B85">
          <w:rPr>
            <w:rStyle w:val="Hyperlink"/>
          </w:rPr>
          <w:t>https://www.facultyfocus.com/articles/course-design-ideas/problem-based-learning-six-steps-to-design-implement-and-assess/</w:t>
        </w:r>
      </w:hyperlink>
    </w:p>
    <w:p w14:paraId="7F328B0B" w14:textId="18B2B4E4" w:rsidR="00B709B3" w:rsidRPr="00B709B3" w:rsidRDefault="00B709B3" w:rsidP="00B709B3">
      <w:pPr>
        <w:pStyle w:val="Heading2"/>
        <w:ind w:left="720"/>
        <w:rPr>
          <w:rStyle w:val="Hyperlink"/>
          <w:u w:val="none"/>
        </w:rPr>
      </w:pPr>
      <w:r w:rsidRPr="00B709B3">
        <w:rPr>
          <w:rStyle w:val="Hyperlink"/>
          <w:u w:val="none"/>
        </w:rPr>
        <w:t>Principles for Teaching Problem Solving – PLATO Learning</w:t>
      </w:r>
    </w:p>
    <w:p w14:paraId="1AD244C7" w14:textId="574FE6CE" w:rsidR="00B709B3" w:rsidRDefault="009C6FAD" w:rsidP="008C2534">
      <w:pPr>
        <w:ind w:left="720"/>
        <w:rPr>
          <w:rStyle w:val="Hyperlink"/>
        </w:rPr>
      </w:pPr>
      <w:hyperlink r:id="rId13" w:history="1">
        <w:r w:rsidR="00B709B3">
          <w:rPr>
            <w:rStyle w:val="Hyperlink"/>
          </w:rPr>
          <w:t>http://citeseerx.ist.psu.edu/viewdoc/download?doi=10.1.1.200.3382&amp;rep=rep1&amp;type=pdf</w:t>
        </w:r>
      </w:hyperlink>
    </w:p>
    <w:p w14:paraId="48A333ED" w14:textId="3C0CD4D7" w:rsidR="00DA5E13" w:rsidRPr="009D1BC4" w:rsidRDefault="000B790C" w:rsidP="008C2534">
      <w:pPr>
        <w:pStyle w:val="Heading2"/>
        <w:ind w:left="720"/>
      </w:pPr>
      <w:r w:rsidRPr="009D1BC4">
        <w:t>Teach Engineering</w:t>
      </w:r>
    </w:p>
    <w:p w14:paraId="62D92D65" w14:textId="75D27751" w:rsidR="000B790C" w:rsidRDefault="009C6FAD" w:rsidP="008C2534">
      <w:pPr>
        <w:ind w:left="720"/>
        <w:rPr>
          <w:rStyle w:val="Hyperlink"/>
        </w:rPr>
      </w:pPr>
      <w:hyperlink r:id="rId14" w:history="1">
        <w:r w:rsidR="000B790C">
          <w:rPr>
            <w:rStyle w:val="Hyperlink"/>
          </w:rPr>
          <w:t>https://www.teachengineering.org/lessons/view/cla_lesson2_problem_solving</w:t>
        </w:r>
      </w:hyperlink>
    </w:p>
    <w:p w14:paraId="6F89B7C4" w14:textId="77777777" w:rsidR="002C3994" w:rsidRPr="009D1BC4" w:rsidRDefault="002C3994" w:rsidP="008C2534">
      <w:pPr>
        <w:pStyle w:val="Heading2"/>
        <w:ind w:left="720"/>
      </w:pPr>
      <w:r w:rsidRPr="009D1BC4">
        <w:t>Teaching Problem Solving – Teacher Vision</w:t>
      </w:r>
    </w:p>
    <w:p w14:paraId="115BDE61" w14:textId="276E4688" w:rsidR="002C3994" w:rsidRDefault="009C6FAD" w:rsidP="008C2534">
      <w:pPr>
        <w:ind w:left="720"/>
        <w:rPr>
          <w:rStyle w:val="Hyperlink"/>
        </w:rPr>
      </w:pPr>
      <w:hyperlink r:id="rId15" w:history="1">
        <w:r w:rsidR="002C3994">
          <w:rPr>
            <w:rStyle w:val="Hyperlink"/>
          </w:rPr>
          <w:t>https://www.teachervision.com/problem-solving/problem-solving</w:t>
        </w:r>
      </w:hyperlink>
    </w:p>
    <w:p w14:paraId="78C705C3" w14:textId="77777777" w:rsidR="00DA5E13" w:rsidRDefault="00DA5E13" w:rsidP="008C2534">
      <w:pPr>
        <w:pStyle w:val="Heading2"/>
        <w:ind w:left="720"/>
      </w:pPr>
      <w:r>
        <w:t>Teaching Problem Solving - Vanderbilt</w:t>
      </w:r>
    </w:p>
    <w:p w14:paraId="0634FCEF" w14:textId="77777777" w:rsidR="00DA5E13" w:rsidRDefault="009C6FAD" w:rsidP="008C2534">
      <w:pPr>
        <w:ind w:left="720"/>
      </w:pPr>
      <w:hyperlink r:id="rId16" w:history="1">
        <w:r w:rsidR="00DA5E13">
          <w:rPr>
            <w:rStyle w:val="Hyperlink"/>
          </w:rPr>
          <w:t>https://cft.vanderbilt.edu/guides-sub-pages/problem-solving/</w:t>
        </w:r>
      </w:hyperlink>
    </w:p>
    <w:p w14:paraId="0C6EF29A" w14:textId="77777777" w:rsidR="002C3994" w:rsidRDefault="002C3994" w:rsidP="008C2534">
      <w:pPr>
        <w:pStyle w:val="Heading2"/>
        <w:ind w:left="720"/>
      </w:pPr>
      <w:r>
        <w:t>Teaching Problem-Solving Skills</w:t>
      </w:r>
    </w:p>
    <w:p w14:paraId="175DBCBD" w14:textId="6DC25BAA" w:rsidR="002C3994" w:rsidRDefault="009C6FAD" w:rsidP="008C2534">
      <w:pPr>
        <w:ind w:left="720"/>
        <w:rPr>
          <w:rStyle w:val="Hyperlink"/>
        </w:rPr>
      </w:pPr>
      <w:hyperlink r:id="rId17" w:history="1">
        <w:r w:rsidR="002C3994">
          <w:rPr>
            <w:rStyle w:val="Hyperlink"/>
          </w:rPr>
          <w:t>https://uwaterloo.ca/centre-for-teaching-excellence/teaching-resources/teaching-tips/developing-assignments/cross-discipline-skills/teaching-problem-solving-skills</w:t>
        </w:r>
      </w:hyperlink>
    </w:p>
    <w:p w14:paraId="26384F92" w14:textId="07CAAB2F" w:rsidR="002C3994" w:rsidRPr="009D1BC4" w:rsidRDefault="00A72F0D" w:rsidP="00A72F0D">
      <w:pPr>
        <w:pStyle w:val="Heading2"/>
        <w:ind w:left="720"/>
        <w:rPr>
          <w:rStyle w:val="Hyperlink"/>
          <w:color w:val="2F5496" w:themeColor="accent1" w:themeShade="BF"/>
          <w:u w:val="none"/>
        </w:rPr>
      </w:pPr>
      <w:r w:rsidRPr="009D1BC4">
        <w:rPr>
          <w:rStyle w:val="Hyperlink"/>
          <w:color w:val="2F5496" w:themeColor="accent1" w:themeShade="BF"/>
          <w:u w:val="none"/>
        </w:rPr>
        <w:t>The Challenge of Problem-Based Learning (Google Books)</w:t>
      </w:r>
    </w:p>
    <w:p w14:paraId="0515D96F" w14:textId="154E5DE7" w:rsidR="00A72F0D" w:rsidRDefault="009C6FAD" w:rsidP="00A72F0D">
      <w:pPr>
        <w:ind w:left="720"/>
        <w:rPr>
          <w:rStyle w:val="Hyperlink"/>
        </w:rPr>
      </w:pPr>
      <w:hyperlink r:id="rId18" w:anchor="v=onepage&amp;q=problem%20based%20learning&amp;f=false" w:history="1">
        <w:r w:rsidR="00A72F0D">
          <w:rPr>
            <w:rStyle w:val="Hyperlink"/>
          </w:rPr>
          <w:t>https://books.google.com/books?hl=en&amp;lr=&amp;id=0R0uAgAAQBAJ&amp;oi=fnd&amp;pg=PR6&amp;dq=problem+based+learning&amp;ots=PsdmP52pvg&amp;sig=Xra4-PAwraup3UYI0khB4a4D93A#v=onepage&amp;q=problem%20based%20learning&amp;f=false</w:t>
        </w:r>
      </w:hyperlink>
    </w:p>
    <w:p w14:paraId="79FE00CD" w14:textId="77777777" w:rsidR="00B82FCC" w:rsidRDefault="00B82FCC" w:rsidP="00B82FCC">
      <w:pPr>
        <w:pStyle w:val="Heading2"/>
        <w:ind w:left="720"/>
      </w:pPr>
      <w:r>
        <w:t>Sample Problems from the University of Delaware (PBL)</w:t>
      </w:r>
    </w:p>
    <w:p w14:paraId="2071A08D" w14:textId="77777777" w:rsidR="00B82FCC" w:rsidRPr="002C27F1" w:rsidRDefault="009C6FAD" w:rsidP="00B82FCC">
      <w:pPr>
        <w:ind w:left="720"/>
      </w:pPr>
      <w:hyperlink r:id="rId19" w:history="1">
        <w:r w:rsidR="00B82FCC">
          <w:rPr>
            <w:rStyle w:val="Hyperlink"/>
          </w:rPr>
          <w:t>http://www1.udel.edu/inst/resources/sample-problems.html</w:t>
        </w:r>
      </w:hyperlink>
    </w:p>
    <w:p w14:paraId="10723DB5" w14:textId="443D04A3" w:rsidR="002C3994" w:rsidRDefault="002C3994" w:rsidP="002C3994">
      <w:pPr>
        <w:pStyle w:val="Heading1"/>
        <w:rPr>
          <w:rStyle w:val="Hyperlink"/>
          <w:u w:val="none"/>
        </w:rPr>
      </w:pPr>
      <w:bookmarkStart w:id="0" w:name="_GoBack"/>
      <w:bookmarkEnd w:id="0"/>
      <w:r>
        <w:rPr>
          <w:rStyle w:val="Hyperlink"/>
          <w:u w:val="none"/>
        </w:rPr>
        <w:lastRenderedPageBreak/>
        <w:t>Current Problems in Various Disciplines</w:t>
      </w:r>
    </w:p>
    <w:p w14:paraId="454A822D" w14:textId="773E9A2B" w:rsidR="00371343" w:rsidRDefault="00371343" w:rsidP="008C2534">
      <w:pPr>
        <w:pStyle w:val="Heading2"/>
        <w:ind w:left="720"/>
      </w:pPr>
      <w:r>
        <w:t>Ten Challenges Facing Public Education Today</w:t>
      </w:r>
    </w:p>
    <w:p w14:paraId="62056966" w14:textId="18257D43" w:rsidR="00371343" w:rsidRPr="00371343" w:rsidRDefault="009C6FAD" w:rsidP="008C2534">
      <w:pPr>
        <w:ind w:left="720"/>
      </w:pPr>
      <w:hyperlink r:id="rId20" w:history="1">
        <w:r w:rsidR="00371343">
          <w:rPr>
            <w:rStyle w:val="Hyperlink"/>
          </w:rPr>
          <w:t>http://neatoday.org/2018/08/03/10-challenges-facing-public-education-today/</w:t>
        </w:r>
      </w:hyperlink>
    </w:p>
    <w:p w14:paraId="2C589927" w14:textId="3808D119" w:rsidR="00D945C6" w:rsidRDefault="008F20A4" w:rsidP="008C2534">
      <w:pPr>
        <w:pStyle w:val="Heading2"/>
        <w:ind w:left="720"/>
      </w:pPr>
      <w:r>
        <w:t>T</w:t>
      </w:r>
      <w:r w:rsidR="00D945C6">
        <w:t>hree Key Challenges Facing Agriculture</w:t>
      </w:r>
    </w:p>
    <w:p w14:paraId="527D7649" w14:textId="0094CE33" w:rsidR="00D945C6" w:rsidRDefault="009C6FAD" w:rsidP="008C2534">
      <w:pPr>
        <w:ind w:left="720"/>
        <w:rPr>
          <w:rStyle w:val="Hyperlink"/>
        </w:rPr>
      </w:pPr>
      <w:hyperlink r:id="rId21" w:history="1">
        <w:r w:rsidR="00D945C6">
          <w:rPr>
            <w:rStyle w:val="Hyperlink"/>
          </w:rPr>
          <w:t>https://www.oecd.org/agriculture/key-challenges-agriculture-how-solve/</w:t>
        </w:r>
      </w:hyperlink>
    </w:p>
    <w:p w14:paraId="67B7327F" w14:textId="23F0B16A" w:rsidR="00237452" w:rsidRPr="009D1BC4" w:rsidRDefault="00237452" w:rsidP="00237452">
      <w:pPr>
        <w:pStyle w:val="Heading2"/>
        <w:ind w:left="720"/>
        <w:rPr>
          <w:rStyle w:val="Hyperlink"/>
          <w:color w:val="2F5496" w:themeColor="accent1" w:themeShade="BF"/>
          <w:u w:val="none"/>
        </w:rPr>
      </w:pPr>
      <w:r w:rsidRPr="009D1BC4">
        <w:rPr>
          <w:rStyle w:val="Hyperlink"/>
          <w:color w:val="2F5496" w:themeColor="accent1" w:themeShade="BF"/>
          <w:u w:val="none"/>
        </w:rPr>
        <w:t>Top 5 Wicked Problems the World Desperately Needs to Solve</w:t>
      </w:r>
    </w:p>
    <w:p w14:paraId="2AEEDC92" w14:textId="7823C967" w:rsidR="00237452" w:rsidRPr="00D945C6" w:rsidRDefault="009C6FAD" w:rsidP="008C2534">
      <w:pPr>
        <w:ind w:left="720"/>
      </w:pPr>
      <w:hyperlink r:id="rId22" w:history="1">
        <w:r w:rsidR="00237452">
          <w:rPr>
            <w:rStyle w:val="Hyperlink"/>
          </w:rPr>
          <w:t>https://www.elephantjournal.com/2015/07/top-5-wicked-problems-the-world-desperately-needs-to-solve/</w:t>
        </w:r>
      </w:hyperlink>
    </w:p>
    <w:p w14:paraId="2C6CD70C" w14:textId="5DF831BA" w:rsidR="008F20A4" w:rsidRDefault="00D945C6" w:rsidP="008C2534">
      <w:pPr>
        <w:pStyle w:val="Heading2"/>
        <w:ind w:left="720"/>
      </w:pPr>
      <w:r>
        <w:t>T</w:t>
      </w:r>
      <w:r w:rsidR="008F20A4">
        <w:t>op 10 Problems Faced by Business</w:t>
      </w:r>
    </w:p>
    <w:p w14:paraId="3F8EE47B" w14:textId="7C222251" w:rsidR="008F20A4" w:rsidRDefault="009C6FAD" w:rsidP="008C2534">
      <w:pPr>
        <w:ind w:left="720"/>
        <w:rPr>
          <w:rStyle w:val="Hyperlink"/>
        </w:rPr>
      </w:pPr>
      <w:hyperlink r:id="rId23" w:history="1">
        <w:r w:rsidR="008F20A4">
          <w:rPr>
            <w:rStyle w:val="Hyperlink"/>
          </w:rPr>
          <w:t>https://www.leanmethods.com/resources/articles/top-ten-problems-faced-business/</w:t>
        </w:r>
      </w:hyperlink>
    </w:p>
    <w:p w14:paraId="448B8379" w14:textId="021E5A62" w:rsidR="002C3994" w:rsidRDefault="002C3994" w:rsidP="008F20A4"/>
    <w:sectPr w:rsidR="002C3994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47B47" w14:textId="77777777" w:rsidR="00B8457D" w:rsidRDefault="00B8457D" w:rsidP="00580CA0">
      <w:pPr>
        <w:spacing w:after="0" w:line="240" w:lineRule="auto"/>
      </w:pPr>
      <w:r>
        <w:separator/>
      </w:r>
    </w:p>
  </w:endnote>
  <w:endnote w:type="continuationSeparator" w:id="0">
    <w:p w14:paraId="7E3E0B35" w14:textId="77777777" w:rsidR="00B8457D" w:rsidRDefault="00B8457D" w:rsidP="0058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6A9C" w14:textId="1310DF52" w:rsidR="000B790C" w:rsidRDefault="000B790C">
    <w:pPr>
      <w:pStyle w:val="Footer"/>
    </w:pPr>
    <w:r>
      <w:t>Fred Nickols</w:t>
    </w:r>
    <w:r>
      <w:ptab w:relativeTo="margin" w:alignment="center" w:leader="none"/>
    </w:r>
    <w:r w:rsidR="00851209">
      <w:t>Problem Solver’s Tool Kit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8695" w14:textId="77777777" w:rsidR="00B8457D" w:rsidRDefault="00B8457D" w:rsidP="00580CA0">
      <w:pPr>
        <w:spacing w:after="0" w:line="240" w:lineRule="auto"/>
      </w:pPr>
      <w:r>
        <w:separator/>
      </w:r>
    </w:p>
  </w:footnote>
  <w:footnote w:type="continuationSeparator" w:id="0">
    <w:p w14:paraId="290B1287" w14:textId="77777777" w:rsidR="00B8457D" w:rsidRDefault="00B8457D" w:rsidP="0058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176F7" w14:textId="7D2589CD" w:rsidR="00580CA0" w:rsidRDefault="00580CA0" w:rsidP="00FB1A09">
    <w:pPr>
      <w:pStyle w:val="Title"/>
      <w:rPr>
        <w:sz w:val="44"/>
        <w:szCs w:val="44"/>
      </w:rPr>
    </w:pPr>
    <w:r w:rsidRPr="00FB1A09">
      <w:rPr>
        <w:sz w:val="44"/>
        <w:szCs w:val="44"/>
      </w:rPr>
      <w:t xml:space="preserve">Links to </w:t>
    </w:r>
    <w:r w:rsidR="000E20E5">
      <w:rPr>
        <w:sz w:val="44"/>
        <w:szCs w:val="44"/>
      </w:rPr>
      <w:t>Sites</w:t>
    </w:r>
    <w:r w:rsidR="009C6FAD">
      <w:rPr>
        <w:sz w:val="44"/>
        <w:szCs w:val="44"/>
      </w:rPr>
      <w:t xml:space="preserve"> about Teaching Problem Solving</w:t>
    </w:r>
  </w:p>
  <w:p w14:paraId="36260439" w14:textId="77777777" w:rsidR="00FB1A09" w:rsidRPr="00FB1A09" w:rsidRDefault="00FB1A09" w:rsidP="00FB1A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3F7D"/>
    <w:multiLevelType w:val="hybridMultilevel"/>
    <w:tmpl w:val="139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A0"/>
    <w:rsid w:val="000426CA"/>
    <w:rsid w:val="000A3DC8"/>
    <w:rsid w:val="000B790C"/>
    <w:rsid w:val="000C283C"/>
    <w:rsid w:val="000E20E5"/>
    <w:rsid w:val="00160B85"/>
    <w:rsid w:val="00200095"/>
    <w:rsid w:val="00237452"/>
    <w:rsid w:val="0025138C"/>
    <w:rsid w:val="00290A2D"/>
    <w:rsid w:val="002C27F1"/>
    <w:rsid w:val="002C3994"/>
    <w:rsid w:val="00371343"/>
    <w:rsid w:val="003930E0"/>
    <w:rsid w:val="003C3BAD"/>
    <w:rsid w:val="004213A0"/>
    <w:rsid w:val="004610FA"/>
    <w:rsid w:val="004C18F4"/>
    <w:rsid w:val="004E3690"/>
    <w:rsid w:val="004F49F9"/>
    <w:rsid w:val="004F7006"/>
    <w:rsid w:val="00503976"/>
    <w:rsid w:val="00524B08"/>
    <w:rsid w:val="00567F8A"/>
    <w:rsid w:val="00580CA0"/>
    <w:rsid w:val="0058198B"/>
    <w:rsid w:val="00586AF5"/>
    <w:rsid w:val="005A4CA2"/>
    <w:rsid w:val="00605854"/>
    <w:rsid w:val="00672F9A"/>
    <w:rsid w:val="006837B1"/>
    <w:rsid w:val="006A70C6"/>
    <w:rsid w:val="006B6A6F"/>
    <w:rsid w:val="006C14D8"/>
    <w:rsid w:val="006C32AE"/>
    <w:rsid w:val="006C5C72"/>
    <w:rsid w:val="007B5511"/>
    <w:rsid w:val="007C079D"/>
    <w:rsid w:val="007D05D2"/>
    <w:rsid w:val="007D13B7"/>
    <w:rsid w:val="007D7CD1"/>
    <w:rsid w:val="008141FC"/>
    <w:rsid w:val="00851209"/>
    <w:rsid w:val="00853D7D"/>
    <w:rsid w:val="008C2534"/>
    <w:rsid w:val="008F20A4"/>
    <w:rsid w:val="00910938"/>
    <w:rsid w:val="0093153A"/>
    <w:rsid w:val="00947B27"/>
    <w:rsid w:val="009B6889"/>
    <w:rsid w:val="009C6FAD"/>
    <w:rsid w:val="009D1BC4"/>
    <w:rsid w:val="009F0935"/>
    <w:rsid w:val="00A72F0D"/>
    <w:rsid w:val="00B123A4"/>
    <w:rsid w:val="00B659C0"/>
    <w:rsid w:val="00B709B3"/>
    <w:rsid w:val="00B82FCC"/>
    <w:rsid w:val="00B8457D"/>
    <w:rsid w:val="00C40CF7"/>
    <w:rsid w:val="00CB1017"/>
    <w:rsid w:val="00D04F76"/>
    <w:rsid w:val="00D9032D"/>
    <w:rsid w:val="00D945C6"/>
    <w:rsid w:val="00DA11DB"/>
    <w:rsid w:val="00DA5E13"/>
    <w:rsid w:val="00DA6FBE"/>
    <w:rsid w:val="00E14F88"/>
    <w:rsid w:val="00E32891"/>
    <w:rsid w:val="00E55305"/>
    <w:rsid w:val="00E86EDA"/>
    <w:rsid w:val="00EA027B"/>
    <w:rsid w:val="00F062B3"/>
    <w:rsid w:val="00F17564"/>
    <w:rsid w:val="00F259BD"/>
    <w:rsid w:val="00F53E05"/>
    <w:rsid w:val="00FB1A09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44CF"/>
  <w15:chartTrackingRefBased/>
  <w15:docId w15:val="{30E6DD36-A942-44BB-B613-087F9AC5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79D"/>
  </w:style>
  <w:style w:type="paragraph" w:styleId="Heading1">
    <w:name w:val="heading 1"/>
    <w:basedOn w:val="Normal"/>
    <w:next w:val="Normal"/>
    <w:link w:val="Heading1Char"/>
    <w:uiPriority w:val="9"/>
    <w:qFormat/>
    <w:rsid w:val="002C3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C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A0"/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A0"/>
  </w:style>
  <w:style w:type="paragraph" w:styleId="Title">
    <w:name w:val="Title"/>
    <w:basedOn w:val="Normal"/>
    <w:next w:val="Normal"/>
    <w:link w:val="TitleChar"/>
    <w:uiPriority w:val="10"/>
    <w:qFormat/>
    <w:rsid w:val="00FB1A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A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E20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20E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E20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790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3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l.illinois.edu/citl-101/teaching-learning/resources/teaching-strategies/problem-based-learning-(pbl)" TargetMode="External"/><Relationship Id="rId13" Type="http://schemas.openxmlformats.org/officeDocument/2006/relationships/hyperlink" Target="http://citeseerx.ist.psu.edu/viewdoc/download?doi=10.1.1.200.3382&amp;rep=rep1&amp;type=pdf" TargetMode="External"/><Relationship Id="rId18" Type="http://schemas.openxmlformats.org/officeDocument/2006/relationships/hyperlink" Target="https://books.google.com/books?hl=en&amp;lr=&amp;id=0R0uAgAAQBAJ&amp;oi=fnd&amp;pg=PR6&amp;dq=problem+based+learning&amp;ots=PsdmP52pvg&amp;sig=Xra4-PAwraup3UYI0khB4a4D93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ecd.org/agriculture/key-challenges-agriculture-how-solve/" TargetMode="External"/><Relationship Id="rId7" Type="http://schemas.openxmlformats.org/officeDocument/2006/relationships/hyperlink" Target="http://www.foshay.org/PDFs/Learning,%20Teaching,%20and%20Designing%20Problem%20Solving%202a%20-%20Fosh.pdf" TargetMode="External"/><Relationship Id="rId12" Type="http://schemas.openxmlformats.org/officeDocument/2006/relationships/hyperlink" Target="https://www.facultyfocus.com/articles/course-design-ideas/problem-based-learning-six-steps-to-design-implement-and-assess/" TargetMode="External"/><Relationship Id="rId17" Type="http://schemas.openxmlformats.org/officeDocument/2006/relationships/hyperlink" Target="https://uwaterloo.ca/centre-for-teaching-excellence/teaching-resources/teaching-tips/developing-assignments/cross-discipline-skills/teaching-problem-solving-skill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ft.vanderbilt.edu/guides-sub-pages/problem-solving/" TargetMode="External"/><Relationship Id="rId20" Type="http://schemas.openxmlformats.org/officeDocument/2006/relationships/hyperlink" Target="http://neatoday.org/2018/08/03/10-challenges-facing-public-education-toda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Problem-based_learnin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eachervision.com/problem-solving/problem-solving" TargetMode="External"/><Relationship Id="rId23" Type="http://schemas.openxmlformats.org/officeDocument/2006/relationships/hyperlink" Target="https://www.leanmethods.com/resources/articles/top-ten-problems-faced-business/" TargetMode="External"/><Relationship Id="rId10" Type="http://schemas.openxmlformats.org/officeDocument/2006/relationships/hyperlink" Target="https://www.rp.edu.sg/learning-and-teaching/pbli-programmes" TargetMode="External"/><Relationship Id="rId19" Type="http://schemas.openxmlformats.org/officeDocument/2006/relationships/hyperlink" Target="http://www1.udel.edu/inst/resources/sample-proble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1125189/" TargetMode="External"/><Relationship Id="rId14" Type="http://schemas.openxmlformats.org/officeDocument/2006/relationships/hyperlink" Target="https://www.teachengineering.org/lessons/view/cla_lesson2_problem_solving" TargetMode="External"/><Relationship Id="rId22" Type="http://schemas.openxmlformats.org/officeDocument/2006/relationships/hyperlink" Target="https://www.elephantjournal.com/2015/07/top-5-wicked-problems-the-world-desperately-needs-to-solv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Teaching Problem Solving</vt:lpstr>
      <vt:lpstr>    Problem-Based Learning (Illinois Center for Innovation in Teaching &amp; Learning)</vt:lpstr>
      <vt:lpstr>    Problem-Based Learning – Diana Wood – NIH</vt:lpstr>
      <vt:lpstr>    Problem-Based Learning – Republic Polytechnic: Singapore</vt:lpstr>
      <vt:lpstr>    Teach Engineering</vt:lpstr>
      <vt:lpstr>    Teaching Problem Solving – Teacher Vision</vt:lpstr>
      <vt:lpstr>    Teaching Problem Solving - Vanderbilt</vt:lpstr>
      <vt:lpstr>    Teaching Problem-Solving Skills</vt:lpstr>
      <vt:lpstr>    The Challenge of Problem-Based Learning (Google Books)</vt:lpstr>
      <vt:lpstr>    Sample Problems from the University of Delaware (PBL)</vt:lpstr>
      <vt:lpstr>Current Problems in Various Disciplines</vt:lpstr>
      <vt:lpstr>    Ten Challenges Facing Public Education Today</vt:lpstr>
      <vt:lpstr>    Three Key Challenges Facing Agriculture</vt:lpstr>
      <vt:lpstr>    Top 5 Wicked Problems the World Desperately Needs to Solve</vt:lpstr>
      <vt:lpstr>    Top 10 Problems Faced by Business</vt:lpstr>
      <vt:lpstr>Problem Solving Models &amp; Methods</vt:lpstr>
      <vt:lpstr>    Creating Minds</vt:lpstr>
      <vt:lpstr>    Five-Step DMAIC Model (Six Sigma)</vt:lpstr>
      <vt:lpstr>    Kepner Tregoe Method</vt:lpstr>
      <vt:lpstr>    Problem Solving: Definition, Role and Pedagogy</vt:lpstr>
      <vt:lpstr>    Problem Solving Skills for the Digital Age – Lucid Chart</vt:lpstr>
      <vt:lpstr>    Six Step Problem-Solving Model</vt:lpstr>
      <vt:lpstr>    Solution Engineering</vt:lpstr>
      <vt:lpstr>    Technological Method of Problem Solving</vt:lpstr>
      <vt:lpstr>    What is Problem Solving? – Mind Tools</vt:lpstr>
      <vt:lpstr>Distance Consulting Web Site</vt:lpstr>
      <vt:lpstr>    Algorithm for “Covering the Bases”</vt:lpstr>
      <vt:lpstr>    Choosing the Right Problem-Solving Approach</vt:lpstr>
      <vt:lpstr>    Forget About Causes – Focus on Solutions</vt:lpstr>
      <vt:lpstr>    Interactive Job Aid for “Covering the Bases”</vt:lpstr>
      <vt:lpstr>    Realizing Radical Improvements in Performance through Solution Engineering</vt:lpstr>
      <vt:lpstr>    Solution Engineering: A Different Point of View of Problem Solving</vt:lpstr>
      <vt:lpstr>    Solution Paths: Getting from Here to There</vt:lpstr>
      <vt:lpstr>    Ten Problem-Solving Tips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Nickols</dc:creator>
  <cp:keywords/>
  <dc:description/>
  <cp:lastModifiedBy>Fred Nickols</cp:lastModifiedBy>
  <cp:revision>3</cp:revision>
  <dcterms:created xsi:type="dcterms:W3CDTF">2020-04-05T15:42:00Z</dcterms:created>
  <dcterms:modified xsi:type="dcterms:W3CDTF">2020-04-05T15:43:00Z</dcterms:modified>
</cp:coreProperties>
</file>